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049C" w14:textId="792E4515" w:rsidR="0091513E" w:rsidRPr="003308AB" w:rsidRDefault="003308AB" w:rsidP="00956DC3">
      <w:pPr>
        <w:spacing w:after="0" w:line="240" w:lineRule="auto"/>
        <w:jc w:val="center"/>
        <w:rPr>
          <w:b/>
          <w:bCs/>
          <w:sz w:val="32"/>
          <w:szCs w:val="32"/>
        </w:rPr>
      </w:pPr>
      <w:r w:rsidRPr="003308AB">
        <w:rPr>
          <w:b/>
          <w:bCs/>
          <w:color w:val="FF0000"/>
          <w:sz w:val="32"/>
          <w:szCs w:val="32"/>
        </w:rPr>
        <w:t>DEN OF THIEVES</w:t>
      </w:r>
    </w:p>
    <w:p w14:paraId="07D6670E" w14:textId="7965A600" w:rsidR="00956DC3" w:rsidRPr="00956DC3" w:rsidRDefault="00956DC3" w:rsidP="00956DC3">
      <w:pPr>
        <w:spacing w:line="276" w:lineRule="auto"/>
        <w:jc w:val="center"/>
        <w:rPr>
          <w:i/>
          <w:iCs/>
          <w:color w:val="3333FF"/>
          <w:szCs w:val="24"/>
        </w:rPr>
      </w:pPr>
      <w:r w:rsidRPr="00956DC3">
        <w:rPr>
          <w:i/>
          <w:iCs/>
          <w:color w:val="3333FF"/>
          <w:szCs w:val="24"/>
        </w:rPr>
        <w:t>Apostate church</w:t>
      </w:r>
    </w:p>
    <w:p w14:paraId="45F27B9C" w14:textId="3E81779C" w:rsidR="00956DC3" w:rsidRPr="00956DC3" w:rsidRDefault="00956DC3" w:rsidP="003308AB">
      <w:pPr>
        <w:spacing w:line="276" w:lineRule="auto"/>
        <w:rPr>
          <w:i/>
          <w:iCs/>
          <w:color w:val="3333FF"/>
          <w:szCs w:val="24"/>
        </w:rPr>
      </w:pPr>
      <w:r w:rsidRPr="00956DC3">
        <w:rPr>
          <w:color w:val="3333FF"/>
          <w:szCs w:val="24"/>
        </w:rPr>
        <w:t xml:space="preserve">[G] </w:t>
      </w:r>
      <w:r w:rsidRPr="00956DC3">
        <w:rPr>
          <w:i/>
          <w:iCs/>
          <w:color w:val="3333FF"/>
          <w:szCs w:val="24"/>
        </w:rPr>
        <w:t>spelaion – cavern, by implication a hiding-place, cave, den</w:t>
      </w:r>
    </w:p>
    <w:p w14:paraId="341F2C25" w14:textId="77777777" w:rsidR="00956DC3" w:rsidRDefault="003308AB" w:rsidP="003308AB">
      <w:pPr>
        <w:spacing w:line="276" w:lineRule="auto"/>
        <w:rPr>
          <w:color w:val="3333FF"/>
          <w:szCs w:val="24"/>
        </w:rPr>
      </w:pPr>
      <w:r w:rsidRPr="003308AB">
        <w:rPr>
          <w:szCs w:val="24"/>
        </w:rPr>
        <w:t xml:space="preserve">Mat 21: </w:t>
      </w:r>
      <w:bookmarkStart w:id="0" w:name="12"/>
      <w:bookmarkEnd w:id="0"/>
      <w:r w:rsidRPr="003308AB">
        <w:rPr>
          <w:color w:val="000000"/>
          <w:szCs w:val="24"/>
          <w:vertAlign w:val="superscript"/>
        </w:rPr>
        <w:t>12</w:t>
      </w:r>
      <w:r w:rsidRPr="003308AB">
        <w:rPr>
          <w:color w:val="000000"/>
          <w:szCs w:val="24"/>
        </w:rPr>
        <w:t>And Jesus went into the temple of God, and cast out all them that sold and bought in the temple, and overthrew the tables of the moneychangers, and the seats of them that sold doves, </w:t>
      </w:r>
      <w:bookmarkStart w:id="1" w:name="13"/>
      <w:bookmarkEnd w:id="1"/>
      <w:r w:rsidRPr="003308AB">
        <w:rPr>
          <w:color w:val="000000"/>
          <w:szCs w:val="24"/>
          <w:vertAlign w:val="superscript"/>
        </w:rPr>
        <w:t>13</w:t>
      </w:r>
      <w:r w:rsidRPr="003308AB">
        <w:rPr>
          <w:color w:val="000000"/>
          <w:szCs w:val="24"/>
        </w:rPr>
        <w:t>And said unto them, </w:t>
      </w:r>
      <w:r w:rsidRPr="00956DC3">
        <w:rPr>
          <w:color w:val="3333FF"/>
          <w:szCs w:val="24"/>
        </w:rPr>
        <w:t>it</w:t>
      </w:r>
      <w:r w:rsidRPr="00956DC3">
        <w:rPr>
          <w:color w:val="3333FF"/>
          <w:szCs w:val="24"/>
        </w:rPr>
        <w:t xml:space="preserve"> is written, </w:t>
      </w:r>
      <w:r w:rsidR="00956DC3" w:rsidRPr="00956DC3">
        <w:rPr>
          <w:color w:val="3333FF"/>
          <w:szCs w:val="24"/>
        </w:rPr>
        <w:t>my</w:t>
      </w:r>
      <w:r w:rsidRPr="00956DC3">
        <w:rPr>
          <w:color w:val="3333FF"/>
          <w:szCs w:val="24"/>
        </w:rPr>
        <w:t xml:space="preserve"> house shall be called the house of prayer; but </w:t>
      </w:r>
      <w:r w:rsidRPr="00956DC3">
        <w:rPr>
          <w:color w:val="3333FF"/>
          <w:szCs w:val="24"/>
          <w:u w:val="thick"/>
        </w:rPr>
        <w:t>ye have made it a den of thieves</w:t>
      </w:r>
      <w:r w:rsidRPr="00956DC3">
        <w:rPr>
          <w:color w:val="3333FF"/>
          <w:szCs w:val="24"/>
        </w:rPr>
        <w:t>.</w:t>
      </w:r>
    </w:p>
    <w:p w14:paraId="489C0826" w14:textId="419A96AE" w:rsidR="003308AB" w:rsidRPr="00956DC3" w:rsidRDefault="003308AB" w:rsidP="003308AB">
      <w:pPr>
        <w:spacing w:line="276" w:lineRule="auto"/>
        <w:rPr>
          <w:color w:val="3333FF"/>
          <w:szCs w:val="24"/>
        </w:rPr>
      </w:pPr>
      <w:r w:rsidRPr="003308AB">
        <w:rPr>
          <w:szCs w:val="24"/>
        </w:rPr>
        <w:t xml:space="preserve">Mark 11: </w:t>
      </w:r>
      <w:r w:rsidRPr="00956DC3">
        <w:rPr>
          <w:color w:val="3333FF"/>
          <w:szCs w:val="24"/>
          <w:vertAlign w:val="superscript"/>
        </w:rPr>
        <w:t>17</w:t>
      </w:r>
      <w:r w:rsidRPr="00956DC3">
        <w:rPr>
          <w:color w:val="3333FF"/>
          <w:szCs w:val="24"/>
        </w:rPr>
        <w:t>And he taught, saying unto them, </w:t>
      </w:r>
      <w:r w:rsidR="00956DC3" w:rsidRPr="00956DC3">
        <w:rPr>
          <w:color w:val="3333FF"/>
          <w:szCs w:val="24"/>
        </w:rPr>
        <w:t>is</w:t>
      </w:r>
      <w:r w:rsidRPr="00956DC3">
        <w:rPr>
          <w:color w:val="3333FF"/>
          <w:szCs w:val="24"/>
        </w:rPr>
        <w:t xml:space="preserve"> it not written, </w:t>
      </w:r>
      <w:r w:rsidR="00956DC3" w:rsidRPr="00956DC3">
        <w:rPr>
          <w:color w:val="3333FF"/>
          <w:szCs w:val="24"/>
        </w:rPr>
        <w:t>my</w:t>
      </w:r>
      <w:r w:rsidRPr="00956DC3">
        <w:rPr>
          <w:color w:val="3333FF"/>
          <w:szCs w:val="24"/>
        </w:rPr>
        <w:t xml:space="preserve"> house shall be called of all nations the house of prayer? but </w:t>
      </w:r>
      <w:r w:rsidRPr="00956DC3">
        <w:rPr>
          <w:color w:val="3333FF"/>
          <w:szCs w:val="24"/>
          <w:u w:val="thick"/>
        </w:rPr>
        <w:t>ye have made it a den of thieves</w:t>
      </w:r>
    </w:p>
    <w:p w14:paraId="75B5018B" w14:textId="6DE78E79" w:rsidR="003308AB" w:rsidRPr="003308AB" w:rsidRDefault="003308AB" w:rsidP="003308AB">
      <w:pPr>
        <w:spacing w:line="276" w:lineRule="auto"/>
        <w:rPr>
          <w:szCs w:val="24"/>
        </w:rPr>
      </w:pPr>
      <w:r w:rsidRPr="003308AB">
        <w:rPr>
          <w:szCs w:val="24"/>
        </w:rPr>
        <w:t xml:space="preserve">Luke 19: </w:t>
      </w:r>
      <w:r w:rsidRPr="00956DC3">
        <w:rPr>
          <w:color w:val="3333FF"/>
          <w:szCs w:val="24"/>
          <w:vertAlign w:val="superscript"/>
        </w:rPr>
        <w:t>46</w:t>
      </w:r>
      <w:r w:rsidRPr="00956DC3">
        <w:rPr>
          <w:color w:val="3333FF"/>
          <w:szCs w:val="24"/>
        </w:rPr>
        <w:t>Saying unto them, </w:t>
      </w:r>
      <w:r w:rsidR="00956DC3" w:rsidRPr="00956DC3">
        <w:rPr>
          <w:color w:val="3333FF"/>
          <w:szCs w:val="24"/>
        </w:rPr>
        <w:t>it</w:t>
      </w:r>
      <w:r w:rsidRPr="00956DC3">
        <w:rPr>
          <w:color w:val="3333FF"/>
          <w:szCs w:val="24"/>
        </w:rPr>
        <w:t xml:space="preserve"> is written, </w:t>
      </w:r>
      <w:r w:rsidR="00956DC3" w:rsidRPr="00956DC3">
        <w:rPr>
          <w:color w:val="3333FF"/>
          <w:szCs w:val="24"/>
        </w:rPr>
        <w:t>my</w:t>
      </w:r>
      <w:r w:rsidRPr="00956DC3">
        <w:rPr>
          <w:color w:val="3333FF"/>
          <w:szCs w:val="24"/>
        </w:rPr>
        <w:t xml:space="preserve"> house is the house of prayer: but </w:t>
      </w:r>
      <w:r w:rsidRPr="00956DC3">
        <w:rPr>
          <w:color w:val="3333FF"/>
          <w:szCs w:val="24"/>
          <w:u w:val="thick"/>
        </w:rPr>
        <w:t>ye have made it a den of thieves</w:t>
      </w:r>
      <w:r w:rsidRPr="00956DC3">
        <w:rPr>
          <w:color w:val="3333FF"/>
          <w:szCs w:val="24"/>
        </w:rPr>
        <w:t>. </w:t>
      </w:r>
      <w:bookmarkStart w:id="2" w:name="47"/>
      <w:bookmarkEnd w:id="2"/>
      <w:r w:rsidRPr="003308AB">
        <w:rPr>
          <w:color w:val="000000"/>
          <w:szCs w:val="24"/>
          <w:vertAlign w:val="superscript"/>
        </w:rPr>
        <w:t>47</w:t>
      </w:r>
      <w:r w:rsidRPr="003308AB">
        <w:rPr>
          <w:color w:val="000000"/>
          <w:szCs w:val="24"/>
        </w:rPr>
        <w:t>And he taught daily in the temple. But the chief priests and the scribes and the chief of the people sought to destroy him,</w:t>
      </w:r>
    </w:p>
    <w:p w14:paraId="738ECD85" w14:textId="1A30001F" w:rsidR="003308AB" w:rsidRPr="003308AB" w:rsidRDefault="003308AB" w:rsidP="003308AB">
      <w:pPr>
        <w:spacing w:line="276" w:lineRule="auto"/>
        <w:rPr>
          <w:szCs w:val="24"/>
        </w:rPr>
      </w:pPr>
      <w:r w:rsidRPr="003308AB">
        <w:rPr>
          <w:szCs w:val="24"/>
        </w:rPr>
        <w:t xml:space="preserve">John 11: </w:t>
      </w:r>
      <w:r w:rsidRPr="003308AB">
        <w:rPr>
          <w:color w:val="000000"/>
          <w:szCs w:val="24"/>
          <w:vertAlign w:val="superscript"/>
        </w:rPr>
        <w:t>17</w:t>
      </w:r>
      <w:r w:rsidRPr="003308AB">
        <w:rPr>
          <w:color w:val="000000"/>
          <w:szCs w:val="24"/>
        </w:rPr>
        <w:t>Then when Jesus came, he found that he had </w:t>
      </w:r>
      <w:r w:rsidRPr="003308AB">
        <w:rPr>
          <w:i/>
          <w:iCs/>
          <w:color w:val="000000"/>
          <w:szCs w:val="24"/>
        </w:rPr>
        <w:t>lain</w:t>
      </w:r>
      <w:r w:rsidRPr="003308AB">
        <w:rPr>
          <w:color w:val="000000"/>
          <w:szCs w:val="24"/>
        </w:rPr>
        <w:t xml:space="preserve"> in the grave four days already. </w:t>
      </w:r>
      <w:r w:rsidRPr="003308AB">
        <w:rPr>
          <w:color w:val="000000"/>
          <w:szCs w:val="24"/>
          <w:vertAlign w:val="superscript"/>
        </w:rPr>
        <w:t>18</w:t>
      </w:r>
      <w:r w:rsidRPr="003308AB">
        <w:rPr>
          <w:color w:val="000000"/>
          <w:szCs w:val="24"/>
        </w:rPr>
        <w:t>Now Bethany was nigh unto Jerusalem, about fifteen furlongs off: </w:t>
      </w:r>
      <w:r w:rsidRPr="003308AB">
        <w:rPr>
          <w:color w:val="000000"/>
          <w:szCs w:val="24"/>
          <w:vertAlign w:val="superscript"/>
        </w:rPr>
        <w:t>19</w:t>
      </w:r>
      <w:r w:rsidRPr="003308AB">
        <w:rPr>
          <w:color w:val="000000"/>
          <w:szCs w:val="24"/>
        </w:rPr>
        <w:t>And many of the Jews came to Martha and Mary, to comfort them concerning their brother. </w:t>
      </w:r>
      <w:r w:rsidRPr="003308AB">
        <w:rPr>
          <w:color w:val="000000"/>
          <w:szCs w:val="24"/>
          <w:vertAlign w:val="superscript"/>
        </w:rPr>
        <w:t>20</w:t>
      </w:r>
      <w:r w:rsidRPr="003308AB">
        <w:rPr>
          <w:color w:val="000000"/>
          <w:szCs w:val="24"/>
        </w:rPr>
        <w:t>Then Martha, as soon as she heard that Jesus was coming, went and met him: but Mary sat </w:t>
      </w:r>
      <w:r w:rsidRPr="003308AB">
        <w:rPr>
          <w:i/>
          <w:iCs/>
          <w:color w:val="000000"/>
          <w:szCs w:val="24"/>
        </w:rPr>
        <w:t>still</w:t>
      </w:r>
      <w:r w:rsidRPr="003308AB">
        <w:rPr>
          <w:color w:val="000000"/>
          <w:szCs w:val="24"/>
        </w:rPr>
        <w:t xml:space="preserve"> in the house. </w:t>
      </w:r>
      <w:r w:rsidRPr="003308AB">
        <w:rPr>
          <w:color w:val="000000"/>
          <w:szCs w:val="24"/>
          <w:vertAlign w:val="superscript"/>
        </w:rPr>
        <w:t>21</w:t>
      </w:r>
      <w:r w:rsidRPr="003308AB">
        <w:rPr>
          <w:color w:val="000000"/>
          <w:szCs w:val="24"/>
        </w:rPr>
        <w:t>Then said Martha unto Jesus, Lord, if thou hadst been here, my brother had not died. </w:t>
      </w:r>
      <w:r w:rsidRPr="003308AB">
        <w:rPr>
          <w:color w:val="000000"/>
          <w:szCs w:val="24"/>
          <w:vertAlign w:val="superscript"/>
        </w:rPr>
        <w:t>22</w:t>
      </w:r>
      <w:r w:rsidRPr="003308AB">
        <w:rPr>
          <w:color w:val="000000"/>
          <w:szCs w:val="24"/>
        </w:rPr>
        <w:t>But I know, that even now, whatsoever thou wilt ask of God, God will give </w:t>
      </w:r>
      <w:r w:rsidRPr="003308AB">
        <w:rPr>
          <w:i/>
          <w:iCs/>
          <w:color w:val="000000"/>
          <w:szCs w:val="24"/>
        </w:rPr>
        <w:t>it</w:t>
      </w:r>
      <w:r w:rsidRPr="003308AB">
        <w:rPr>
          <w:color w:val="000000"/>
          <w:szCs w:val="24"/>
        </w:rPr>
        <w:t xml:space="preserve"> thee. </w:t>
      </w:r>
      <w:bookmarkStart w:id="3" w:name="23"/>
      <w:bookmarkEnd w:id="3"/>
      <w:r w:rsidRPr="003308AB">
        <w:rPr>
          <w:color w:val="000000"/>
          <w:szCs w:val="24"/>
          <w:vertAlign w:val="superscript"/>
        </w:rPr>
        <w:t>23</w:t>
      </w:r>
      <w:r w:rsidRPr="003308AB">
        <w:rPr>
          <w:color w:val="000000"/>
          <w:szCs w:val="24"/>
        </w:rPr>
        <w:t>Jesus saith unto her, </w:t>
      </w:r>
      <w:r w:rsidR="00956DC3" w:rsidRPr="003308AB">
        <w:rPr>
          <w:color w:val="FF0000"/>
          <w:szCs w:val="24"/>
        </w:rPr>
        <w:t>thy</w:t>
      </w:r>
      <w:r w:rsidRPr="003308AB">
        <w:rPr>
          <w:color w:val="FF0000"/>
          <w:szCs w:val="24"/>
        </w:rPr>
        <w:t xml:space="preserve"> brother shall rise again.</w:t>
      </w:r>
      <w:r w:rsidRPr="003308AB">
        <w:rPr>
          <w:color w:val="000000"/>
          <w:szCs w:val="24"/>
        </w:rPr>
        <w:t> </w:t>
      </w:r>
      <w:bookmarkStart w:id="4" w:name="24"/>
      <w:bookmarkEnd w:id="4"/>
      <w:r w:rsidRPr="003308AB">
        <w:rPr>
          <w:color w:val="000000"/>
          <w:szCs w:val="24"/>
          <w:vertAlign w:val="superscript"/>
        </w:rPr>
        <w:t>24</w:t>
      </w:r>
      <w:r w:rsidRPr="003308AB">
        <w:rPr>
          <w:color w:val="000000"/>
          <w:szCs w:val="24"/>
        </w:rPr>
        <w:t>Martha saith unto him, I know that he shall rise again in the resurrection at the last day. </w:t>
      </w:r>
      <w:bookmarkStart w:id="5" w:name="25"/>
      <w:bookmarkEnd w:id="5"/>
      <w:r w:rsidRPr="003308AB">
        <w:rPr>
          <w:color w:val="000000"/>
          <w:szCs w:val="24"/>
          <w:vertAlign w:val="superscript"/>
        </w:rPr>
        <w:t>25</w:t>
      </w:r>
      <w:r w:rsidRPr="003308AB">
        <w:rPr>
          <w:color w:val="000000"/>
          <w:szCs w:val="24"/>
        </w:rPr>
        <w:t>Jesus said unto her, </w:t>
      </w:r>
      <w:r w:rsidRPr="003308AB">
        <w:rPr>
          <w:color w:val="FF0000"/>
          <w:szCs w:val="24"/>
        </w:rPr>
        <w:t>I am the resurrection, and the life: he that believeth in me, though he were dead, yet shall he live:</w:t>
      </w:r>
      <w:r w:rsidRPr="003308AB">
        <w:rPr>
          <w:color w:val="000000"/>
          <w:szCs w:val="24"/>
        </w:rPr>
        <w:t> </w:t>
      </w:r>
      <w:bookmarkStart w:id="6" w:name="26"/>
      <w:bookmarkEnd w:id="6"/>
      <w:r w:rsidRPr="003308AB">
        <w:rPr>
          <w:color w:val="000000"/>
          <w:szCs w:val="24"/>
          <w:vertAlign w:val="superscript"/>
        </w:rPr>
        <w:t>26</w:t>
      </w:r>
      <w:r w:rsidRPr="003308AB">
        <w:rPr>
          <w:color w:val="FF0000"/>
          <w:szCs w:val="24"/>
        </w:rPr>
        <w:t>And whosoever liveth and believeth in me shall never die. Believest thou this?</w:t>
      </w:r>
      <w:r w:rsidRPr="003308AB">
        <w:rPr>
          <w:color w:val="000000"/>
          <w:szCs w:val="24"/>
        </w:rPr>
        <w:t> </w:t>
      </w:r>
      <w:bookmarkStart w:id="7" w:name="27"/>
      <w:bookmarkEnd w:id="7"/>
      <w:r w:rsidRPr="003308AB">
        <w:rPr>
          <w:color w:val="000000"/>
          <w:szCs w:val="24"/>
          <w:vertAlign w:val="superscript"/>
        </w:rPr>
        <w:t>27</w:t>
      </w:r>
      <w:r w:rsidRPr="003308AB">
        <w:rPr>
          <w:color w:val="000000"/>
          <w:szCs w:val="24"/>
        </w:rPr>
        <w:t>She saith unto him, Yea, Lord: I believe that thou art the Christ, the Son of God, which should come into the world. </w:t>
      </w:r>
      <w:bookmarkStart w:id="8" w:name="28"/>
      <w:bookmarkEnd w:id="8"/>
      <w:r w:rsidRPr="003308AB">
        <w:rPr>
          <w:color w:val="000000"/>
          <w:szCs w:val="24"/>
          <w:vertAlign w:val="superscript"/>
        </w:rPr>
        <w:t>28</w:t>
      </w:r>
      <w:r w:rsidRPr="003308AB">
        <w:rPr>
          <w:color w:val="000000"/>
          <w:szCs w:val="24"/>
        </w:rPr>
        <w:t>And when she had so said, she went her way, and called Mary her sister secretly, saying, The Master is come, and calleth for thee. </w:t>
      </w:r>
      <w:bookmarkStart w:id="9" w:name="29"/>
      <w:bookmarkEnd w:id="9"/>
      <w:r w:rsidRPr="003308AB">
        <w:rPr>
          <w:color w:val="000000"/>
          <w:szCs w:val="24"/>
          <w:vertAlign w:val="superscript"/>
        </w:rPr>
        <w:t>29</w:t>
      </w:r>
      <w:r w:rsidRPr="003308AB">
        <w:rPr>
          <w:color w:val="000000"/>
          <w:szCs w:val="24"/>
        </w:rPr>
        <w:t>As soon as she heard </w:t>
      </w:r>
      <w:r w:rsidRPr="003308AB">
        <w:rPr>
          <w:i/>
          <w:iCs/>
          <w:color w:val="000000"/>
          <w:szCs w:val="24"/>
        </w:rPr>
        <w:t>that</w:t>
      </w:r>
      <w:r w:rsidRPr="003308AB">
        <w:rPr>
          <w:color w:val="000000"/>
          <w:szCs w:val="24"/>
        </w:rPr>
        <w:t>, she arose quickly, and came unto him. </w:t>
      </w:r>
      <w:bookmarkStart w:id="10" w:name="30"/>
      <w:bookmarkEnd w:id="10"/>
      <w:r w:rsidRPr="003308AB">
        <w:rPr>
          <w:color w:val="000000"/>
          <w:szCs w:val="24"/>
          <w:vertAlign w:val="superscript"/>
        </w:rPr>
        <w:t>30</w:t>
      </w:r>
      <w:r w:rsidRPr="003308AB">
        <w:rPr>
          <w:color w:val="000000"/>
          <w:szCs w:val="24"/>
        </w:rPr>
        <w:t>Now Jesus was not yet come into the town, but was in that place where Martha met him. </w:t>
      </w:r>
      <w:bookmarkStart w:id="11" w:name="31"/>
      <w:bookmarkEnd w:id="11"/>
      <w:r w:rsidRPr="003308AB">
        <w:rPr>
          <w:color w:val="000000"/>
          <w:szCs w:val="24"/>
          <w:vertAlign w:val="superscript"/>
        </w:rPr>
        <w:t>31</w:t>
      </w:r>
      <w:r w:rsidRPr="003308AB">
        <w:rPr>
          <w:color w:val="000000"/>
          <w:szCs w:val="24"/>
        </w:rPr>
        <w:t xml:space="preserve">The Jews then which were with her in the house, and comforted her, when they saw Mary, that she rose up hastily and went out, followed her, saying, </w:t>
      </w:r>
      <w:r w:rsidR="00956DC3" w:rsidRPr="003308AB">
        <w:rPr>
          <w:color w:val="000000"/>
          <w:szCs w:val="24"/>
        </w:rPr>
        <w:t>she</w:t>
      </w:r>
      <w:r w:rsidRPr="003308AB">
        <w:rPr>
          <w:color w:val="000000"/>
          <w:szCs w:val="24"/>
        </w:rPr>
        <w:t xml:space="preserve"> goeth unto the grave to weep there. </w:t>
      </w:r>
      <w:bookmarkStart w:id="12" w:name="32"/>
      <w:bookmarkEnd w:id="12"/>
      <w:r w:rsidRPr="003308AB">
        <w:rPr>
          <w:color w:val="000000"/>
          <w:szCs w:val="24"/>
          <w:vertAlign w:val="superscript"/>
        </w:rPr>
        <w:t>32</w:t>
      </w:r>
      <w:r w:rsidRPr="003308AB">
        <w:rPr>
          <w:color w:val="000000"/>
          <w:szCs w:val="24"/>
        </w:rPr>
        <w:t>Then when Mary was come where Jesus was, and saw him, she fell down at his feet, saying unto him, Lord, if thou hadst been here, my brother had not died.</w:t>
      </w:r>
      <w:r w:rsidRPr="003308AB">
        <w:rPr>
          <w:color w:val="000000"/>
          <w:szCs w:val="24"/>
        </w:rPr>
        <w:t xml:space="preserve"> </w:t>
      </w:r>
      <w:bookmarkStart w:id="13" w:name="33"/>
      <w:bookmarkEnd w:id="13"/>
      <w:r w:rsidRPr="003308AB">
        <w:rPr>
          <w:color w:val="000000"/>
          <w:szCs w:val="24"/>
          <w:vertAlign w:val="superscript"/>
        </w:rPr>
        <w:t>33</w:t>
      </w:r>
      <w:r w:rsidRPr="003308AB">
        <w:rPr>
          <w:color w:val="000000"/>
          <w:szCs w:val="24"/>
        </w:rPr>
        <w:t>When Jesus therefore saw her weeping, and the Jews also weeping which came with her, he groaned in the spirit, and was troubled, </w:t>
      </w:r>
      <w:bookmarkStart w:id="14" w:name="34"/>
      <w:bookmarkEnd w:id="14"/>
      <w:r w:rsidRPr="003308AB">
        <w:rPr>
          <w:color w:val="000000"/>
          <w:szCs w:val="24"/>
          <w:vertAlign w:val="superscript"/>
        </w:rPr>
        <w:t>34</w:t>
      </w:r>
      <w:r w:rsidRPr="003308AB">
        <w:rPr>
          <w:color w:val="000000"/>
          <w:szCs w:val="24"/>
        </w:rPr>
        <w:t>And said, </w:t>
      </w:r>
      <w:r w:rsidR="00956DC3" w:rsidRPr="003308AB">
        <w:rPr>
          <w:color w:val="FF0000"/>
          <w:szCs w:val="24"/>
        </w:rPr>
        <w:t>where</w:t>
      </w:r>
      <w:r w:rsidRPr="003308AB">
        <w:rPr>
          <w:color w:val="FF0000"/>
          <w:szCs w:val="24"/>
        </w:rPr>
        <w:t xml:space="preserve"> have ye laid him?</w:t>
      </w:r>
      <w:r w:rsidRPr="003308AB">
        <w:rPr>
          <w:color w:val="000000"/>
          <w:szCs w:val="24"/>
        </w:rPr>
        <w:t xml:space="preserve"> They said unto him, Lord, come and see. </w:t>
      </w:r>
      <w:bookmarkStart w:id="15" w:name="35"/>
      <w:bookmarkEnd w:id="15"/>
      <w:r w:rsidRPr="003308AB">
        <w:rPr>
          <w:color w:val="000000"/>
          <w:szCs w:val="24"/>
          <w:vertAlign w:val="superscript"/>
        </w:rPr>
        <w:t>35</w:t>
      </w:r>
      <w:r w:rsidRPr="003308AB">
        <w:rPr>
          <w:color w:val="000000"/>
          <w:szCs w:val="24"/>
        </w:rPr>
        <w:t>Jesus wept. </w:t>
      </w:r>
      <w:bookmarkStart w:id="16" w:name="36"/>
      <w:bookmarkEnd w:id="16"/>
      <w:r w:rsidRPr="003308AB">
        <w:rPr>
          <w:color w:val="000000"/>
          <w:szCs w:val="24"/>
          <w:vertAlign w:val="superscript"/>
        </w:rPr>
        <w:t>36</w:t>
      </w:r>
      <w:r w:rsidRPr="003308AB">
        <w:rPr>
          <w:color w:val="000000"/>
          <w:szCs w:val="24"/>
        </w:rPr>
        <w:t xml:space="preserve">Then said the Jews, </w:t>
      </w:r>
      <w:r w:rsidR="00956DC3" w:rsidRPr="003308AB">
        <w:rPr>
          <w:color w:val="000000"/>
          <w:szCs w:val="24"/>
        </w:rPr>
        <w:t>behold</w:t>
      </w:r>
      <w:r w:rsidRPr="003308AB">
        <w:rPr>
          <w:color w:val="000000"/>
          <w:szCs w:val="24"/>
        </w:rPr>
        <w:t xml:space="preserve"> how he loved him! </w:t>
      </w:r>
      <w:bookmarkStart w:id="17" w:name="37"/>
      <w:bookmarkEnd w:id="17"/>
      <w:r w:rsidRPr="003308AB">
        <w:rPr>
          <w:color w:val="000000"/>
          <w:szCs w:val="24"/>
          <w:vertAlign w:val="superscript"/>
        </w:rPr>
        <w:t>37</w:t>
      </w:r>
      <w:r w:rsidRPr="003308AB">
        <w:rPr>
          <w:color w:val="000000"/>
          <w:szCs w:val="24"/>
        </w:rPr>
        <w:t xml:space="preserve">And some of them said, </w:t>
      </w:r>
      <w:proofErr w:type="gramStart"/>
      <w:r w:rsidRPr="003308AB">
        <w:rPr>
          <w:color w:val="000000"/>
          <w:szCs w:val="24"/>
        </w:rPr>
        <w:t>Could</w:t>
      </w:r>
      <w:proofErr w:type="gramEnd"/>
      <w:r w:rsidRPr="003308AB">
        <w:rPr>
          <w:color w:val="000000"/>
          <w:szCs w:val="24"/>
        </w:rPr>
        <w:t xml:space="preserve"> not this man, which opened the eyes of the blind, have caused that even this man should not have died? </w:t>
      </w:r>
      <w:bookmarkStart w:id="18" w:name="38"/>
      <w:bookmarkEnd w:id="18"/>
      <w:r w:rsidRPr="003308AB">
        <w:rPr>
          <w:color w:val="000000"/>
          <w:szCs w:val="24"/>
          <w:vertAlign w:val="superscript"/>
        </w:rPr>
        <w:t>38</w:t>
      </w:r>
      <w:r w:rsidRPr="003308AB">
        <w:rPr>
          <w:color w:val="000000"/>
          <w:szCs w:val="24"/>
        </w:rPr>
        <w:t xml:space="preserve">Jesus therefore again groaning in himself cometh to the grave. </w:t>
      </w:r>
      <w:r w:rsidRPr="00956DC3">
        <w:rPr>
          <w:color w:val="3333FF"/>
          <w:szCs w:val="24"/>
        </w:rPr>
        <w:t xml:space="preserve">It was a </w:t>
      </w:r>
      <w:r w:rsidRPr="00956DC3">
        <w:rPr>
          <w:color w:val="3333FF"/>
          <w:szCs w:val="24"/>
          <w:u w:val="thick"/>
        </w:rPr>
        <w:t>cave</w:t>
      </w:r>
      <w:r w:rsidRPr="00956DC3">
        <w:rPr>
          <w:color w:val="3333FF"/>
          <w:szCs w:val="24"/>
        </w:rPr>
        <w:t>, and a stone lay upon it.</w:t>
      </w:r>
      <w:r w:rsidRPr="003308AB">
        <w:rPr>
          <w:color w:val="000000"/>
          <w:szCs w:val="24"/>
        </w:rPr>
        <w:t> </w:t>
      </w:r>
      <w:bookmarkStart w:id="19" w:name="39"/>
      <w:bookmarkEnd w:id="19"/>
      <w:r w:rsidRPr="003308AB">
        <w:rPr>
          <w:color w:val="000000"/>
          <w:szCs w:val="24"/>
          <w:vertAlign w:val="superscript"/>
        </w:rPr>
        <w:t>39</w:t>
      </w:r>
      <w:r w:rsidRPr="003308AB">
        <w:rPr>
          <w:color w:val="000000"/>
          <w:szCs w:val="24"/>
        </w:rPr>
        <w:t>Jesus said, </w:t>
      </w:r>
      <w:r w:rsidRPr="003308AB">
        <w:rPr>
          <w:color w:val="FF0000"/>
          <w:szCs w:val="24"/>
        </w:rPr>
        <w:t>Take ye away the stone.</w:t>
      </w:r>
      <w:r w:rsidRPr="003308AB">
        <w:rPr>
          <w:color w:val="000000"/>
          <w:szCs w:val="24"/>
        </w:rPr>
        <w:t xml:space="preserve"> Martha, the sister of him that was dead, saith unto him, Lord, by this time he stinketh: for he hath been </w:t>
      </w:r>
      <w:r w:rsidRPr="003308AB">
        <w:rPr>
          <w:i/>
          <w:iCs/>
          <w:color w:val="000000"/>
          <w:szCs w:val="24"/>
        </w:rPr>
        <w:t>dead</w:t>
      </w:r>
      <w:r w:rsidRPr="003308AB">
        <w:rPr>
          <w:color w:val="000000"/>
          <w:szCs w:val="24"/>
        </w:rPr>
        <w:t xml:space="preserve"> </w:t>
      </w:r>
      <w:r w:rsidRPr="00956DC3">
        <w:rPr>
          <w:color w:val="000000"/>
          <w:szCs w:val="24"/>
          <w:u w:val="thick"/>
        </w:rPr>
        <w:t>four</w:t>
      </w:r>
      <w:r w:rsidRPr="003308AB">
        <w:rPr>
          <w:color w:val="000000"/>
          <w:szCs w:val="24"/>
        </w:rPr>
        <w:t xml:space="preserve"> days. </w:t>
      </w:r>
      <w:bookmarkStart w:id="20" w:name="40"/>
      <w:bookmarkEnd w:id="20"/>
      <w:r w:rsidRPr="003308AB">
        <w:rPr>
          <w:color w:val="000000"/>
          <w:szCs w:val="24"/>
          <w:vertAlign w:val="superscript"/>
        </w:rPr>
        <w:t>40</w:t>
      </w:r>
      <w:r w:rsidRPr="003308AB">
        <w:rPr>
          <w:color w:val="000000"/>
          <w:szCs w:val="24"/>
        </w:rPr>
        <w:t>Jesus saith unto her, </w:t>
      </w:r>
      <w:r w:rsidRPr="003308AB">
        <w:rPr>
          <w:color w:val="FF0000"/>
          <w:szCs w:val="24"/>
        </w:rPr>
        <w:t>Said I not unto thee, that, if thou wouldest believe, thou shouldest see the glory of God?</w:t>
      </w:r>
      <w:r w:rsidRPr="003308AB">
        <w:rPr>
          <w:color w:val="000000"/>
          <w:szCs w:val="24"/>
        </w:rPr>
        <w:t> </w:t>
      </w:r>
      <w:bookmarkStart w:id="21" w:name="41"/>
      <w:bookmarkEnd w:id="21"/>
      <w:r w:rsidRPr="003308AB">
        <w:rPr>
          <w:color w:val="000000"/>
          <w:szCs w:val="24"/>
          <w:vertAlign w:val="superscript"/>
        </w:rPr>
        <w:t>41</w:t>
      </w:r>
      <w:r w:rsidRPr="003308AB">
        <w:rPr>
          <w:color w:val="000000"/>
          <w:szCs w:val="24"/>
        </w:rPr>
        <w:t>Then they took away the stone </w:t>
      </w:r>
      <w:r w:rsidRPr="003308AB">
        <w:rPr>
          <w:i/>
          <w:iCs/>
          <w:color w:val="000000"/>
          <w:szCs w:val="24"/>
        </w:rPr>
        <w:t>from the place</w:t>
      </w:r>
      <w:r w:rsidRPr="003308AB">
        <w:rPr>
          <w:color w:val="000000"/>
          <w:szCs w:val="24"/>
        </w:rPr>
        <w:t xml:space="preserve"> where the dead was laid. And Jesus lifted up </w:t>
      </w:r>
      <w:r w:rsidRPr="003308AB">
        <w:rPr>
          <w:i/>
          <w:iCs/>
          <w:color w:val="000000"/>
          <w:szCs w:val="24"/>
        </w:rPr>
        <w:t>his</w:t>
      </w:r>
      <w:r w:rsidRPr="003308AB">
        <w:rPr>
          <w:color w:val="000000"/>
          <w:szCs w:val="24"/>
        </w:rPr>
        <w:t xml:space="preserve"> eyes, and said, </w:t>
      </w:r>
      <w:r w:rsidRPr="003308AB">
        <w:rPr>
          <w:color w:val="FF0000"/>
          <w:szCs w:val="24"/>
        </w:rPr>
        <w:t>Father, I thank thee that thou hast heard me.</w:t>
      </w:r>
      <w:r w:rsidRPr="003308AB">
        <w:rPr>
          <w:color w:val="000000"/>
          <w:szCs w:val="24"/>
        </w:rPr>
        <w:t> </w:t>
      </w:r>
      <w:bookmarkStart w:id="22" w:name="42"/>
      <w:bookmarkEnd w:id="22"/>
      <w:r w:rsidRPr="003308AB">
        <w:rPr>
          <w:color w:val="000000"/>
          <w:szCs w:val="24"/>
          <w:vertAlign w:val="superscript"/>
        </w:rPr>
        <w:t>42</w:t>
      </w:r>
      <w:r w:rsidRPr="003308AB">
        <w:rPr>
          <w:color w:val="FF0000"/>
          <w:szCs w:val="24"/>
        </w:rPr>
        <w:t xml:space="preserve">And I knew that thou </w:t>
      </w:r>
      <w:proofErr w:type="spellStart"/>
      <w:r w:rsidRPr="003308AB">
        <w:rPr>
          <w:color w:val="FF0000"/>
          <w:szCs w:val="24"/>
        </w:rPr>
        <w:t>hearest</w:t>
      </w:r>
      <w:proofErr w:type="spellEnd"/>
      <w:r w:rsidRPr="003308AB">
        <w:rPr>
          <w:color w:val="FF0000"/>
          <w:szCs w:val="24"/>
        </w:rPr>
        <w:t xml:space="preserve"> me always: but because of the people which stand by I said </w:t>
      </w:r>
      <w:r w:rsidRPr="003308AB">
        <w:rPr>
          <w:i/>
          <w:iCs/>
          <w:color w:val="FF0000"/>
          <w:szCs w:val="24"/>
        </w:rPr>
        <w:t>it</w:t>
      </w:r>
      <w:r w:rsidRPr="003308AB">
        <w:rPr>
          <w:color w:val="FF0000"/>
          <w:szCs w:val="24"/>
        </w:rPr>
        <w:t xml:space="preserve">, that they may believe that thou </w:t>
      </w:r>
      <w:r w:rsidRPr="003308AB">
        <w:rPr>
          <w:color w:val="FF0000"/>
          <w:szCs w:val="24"/>
        </w:rPr>
        <w:lastRenderedPageBreak/>
        <w:t>hast sent me.</w:t>
      </w:r>
      <w:r w:rsidRPr="003308AB">
        <w:rPr>
          <w:color w:val="000000"/>
          <w:szCs w:val="24"/>
        </w:rPr>
        <w:t> </w:t>
      </w:r>
      <w:bookmarkStart w:id="23" w:name="43"/>
      <w:bookmarkEnd w:id="23"/>
      <w:r w:rsidRPr="003308AB">
        <w:rPr>
          <w:color w:val="000000"/>
          <w:szCs w:val="24"/>
          <w:vertAlign w:val="superscript"/>
        </w:rPr>
        <w:t>43</w:t>
      </w:r>
      <w:r w:rsidRPr="003308AB">
        <w:rPr>
          <w:color w:val="000000"/>
          <w:szCs w:val="24"/>
        </w:rPr>
        <w:t>And when he thus had spoken, he cried with a loud voice, </w:t>
      </w:r>
      <w:r w:rsidRPr="003308AB">
        <w:rPr>
          <w:color w:val="FF0000"/>
          <w:szCs w:val="24"/>
        </w:rPr>
        <w:t>Lazarus, come forth.</w:t>
      </w:r>
      <w:r w:rsidRPr="003308AB">
        <w:rPr>
          <w:color w:val="000000"/>
          <w:szCs w:val="24"/>
        </w:rPr>
        <w:t> </w:t>
      </w:r>
      <w:bookmarkStart w:id="24" w:name="44"/>
      <w:bookmarkEnd w:id="24"/>
      <w:r w:rsidRPr="003308AB">
        <w:rPr>
          <w:color w:val="000000"/>
          <w:szCs w:val="24"/>
          <w:vertAlign w:val="superscript"/>
        </w:rPr>
        <w:t>44</w:t>
      </w:r>
      <w:r w:rsidRPr="003308AB">
        <w:rPr>
          <w:color w:val="000000"/>
          <w:szCs w:val="24"/>
        </w:rPr>
        <w:t>And he that was dead came forth, bound hand and foot with graveclothes: and his face was bound about with a napkin. Jesus saith unto them, </w:t>
      </w:r>
      <w:proofErr w:type="gramStart"/>
      <w:r w:rsidRPr="003308AB">
        <w:rPr>
          <w:color w:val="FF0000"/>
          <w:szCs w:val="24"/>
        </w:rPr>
        <w:t>Loose</w:t>
      </w:r>
      <w:proofErr w:type="gramEnd"/>
      <w:r w:rsidRPr="003308AB">
        <w:rPr>
          <w:color w:val="FF0000"/>
          <w:szCs w:val="24"/>
        </w:rPr>
        <w:t xml:space="preserve"> him, and let him go.</w:t>
      </w:r>
    </w:p>
    <w:p w14:paraId="34659661" w14:textId="77777777" w:rsidR="003308AB" w:rsidRPr="003308AB" w:rsidRDefault="003308AB" w:rsidP="003308AB">
      <w:pPr>
        <w:spacing w:line="276" w:lineRule="auto"/>
        <w:rPr>
          <w:szCs w:val="24"/>
        </w:rPr>
      </w:pPr>
    </w:p>
    <w:sectPr w:rsidR="003308AB" w:rsidRPr="003308AB" w:rsidSect="003308AB">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AB"/>
    <w:rsid w:val="003308AB"/>
    <w:rsid w:val="0091513E"/>
    <w:rsid w:val="00956DC3"/>
    <w:rsid w:val="009706F6"/>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C540"/>
  <w15:chartTrackingRefBased/>
  <w15:docId w15:val="{07C64CC6-C911-4B9C-8522-53CEB5BF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F6"/>
    <w:pPr>
      <w:jc w:val="both"/>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8AB"/>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02888">
      <w:bodyDiv w:val="1"/>
      <w:marLeft w:val="0"/>
      <w:marRight w:val="0"/>
      <w:marTop w:val="0"/>
      <w:marBottom w:val="0"/>
      <w:divBdr>
        <w:top w:val="none" w:sz="0" w:space="0" w:color="auto"/>
        <w:left w:val="none" w:sz="0" w:space="0" w:color="auto"/>
        <w:bottom w:val="none" w:sz="0" w:space="0" w:color="auto"/>
        <w:right w:val="none" w:sz="0" w:space="0" w:color="auto"/>
      </w:divBdr>
    </w:div>
    <w:div w:id="10392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2023-09-22T20:12:00Z</dcterms:created>
  <dcterms:modified xsi:type="dcterms:W3CDTF">2023-09-22T20:32:00Z</dcterms:modified>
</cp:coreProperties>
</file>